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B3153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sz w:val="44"/>
          <w:szCs w:val="44"/>
        </w:rPr>
        <w:t>关于2026年甘肃省“最美家庭”建议名单的公示</w:t>
      </w:r>
    </w:p>
    <w:p w14:paraId="27201367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</w:pPr>
      <w:r>
        <w:rPr>
          <w:rFonts w:hint="eastAsia" w:ascii="仿宋_GB2312" w:hAnsi="仿宋_GB2312" w:eastAsia="仿宋_GB2312"/>
          <w:b w:val="0"/>
          <w:sz w:val="32"/>
        </w:rPr>
        <w:t>按照甘肃省妇女联合会、中共甘肃省委宣传部《关于开展2026年甘肃省“最美家庭”宣传选树活动的通知》要求和</w:t>
      </w:r>
      <w:r>
        <w:rPr>
          <w:rFonts w:hint="eastAsia"/>
          <w:b w:val="0"/>
          <w:sz w:val="32"/>
          <w:lang w:eastAsia="zh-CN"/>
        </w:rPr>
        <w:t>《</w:t>
      </w:r>
      <w:r>
        <w:rPr>
          <w:rFonts w:hint="eastAsia" w:ascii="仿宋_GB2312" w:hAnsi="仿宋_GB2312" w:eastAsia="仿宋_GB2312"/>
          <w:b w:val="0"/>
          <w:sz w:val="32"/>
        </w:rPr>
        <w:t>甘肃省“最美家庭”宣传选树</w:t>
      </w:r>
      <w:r>
        <w:rPr>
          <w:rFonts w:hint="eastAsia"/>
          <w:b w:val="0"/>
          <w:sz w:val="32"/>
          <w:lang w:eastAsia="zh-CN"/>
        </w:rPr>
        <w:t>办法》</w:t>
      </w:r>
      <w:r>
        <w:rPr>
          <w:rFonts w:hint="eastAsia" w:ascii="仿宋_GB2312" w:hAnsi="仿宋_GB2312" w:eastAsia="仿宋_GB2312"/>
          <w:b w:val="0"/>
          <w:sz w:val="32"/>
        </w:rPr>
        <w:t>有关规定，经逐级推荐、</w:t>
      </w:r>
      <w:r>
        <w:rPr>
          <w:rFonts w:hint="eastAsia"/>
          <w:b w:val="0"/>
          <w:sz w:val="32"/>
          <w:lang w:eastAsia="zh-CN"/>
        </w:rPr>
        <w:t>资格审查、</w:t>
      </w:r>
      <w:r>
        <w:rPr>
          <w:rFonts w:hint="eastAsia" w:ascii="仿宋_GB2312" w:hAnsi="仿宋_GB2312" w:eastAsia="仿宋_GB2312"/>
          <w:b w:val="0"/>
          <w:sz w:val="32"/>
        </w:rPr>
        <w:t>征求意见、</w:t>
      </w:r>
      <w:r>
        <w:rPr>
          <w:rFonts w:hint="eastAsia"/>
          <w:b w:val="0"/>
          <w:sz w:val="32"/>
          <w:lang w:eastAsia="zh-CN"/>
        </w:rPr>
        <w:t>集中评审、</w:t>
      </w:r>
      <w:r>
        <w:rPr>
          <w:rFonts w:hint="eastAsia" w:ascii="仿宋_GB2312" w:hAnsi="仿宋_GB2312" w:eastAsia="仿宋_GB2312"/>
          <w:b w:val="0"/>
          <w:sz w:val="32"/>
        </w:rPr>
        <w:t>现场考察</w:t>
      </w:r>
      <w:r>
        <w:rPr>
          <w:rFonts w:hint="eastAsia"/>
          <w:b w:val="0"/>
          <w:sz w:val="32"/>
          <w:lang w:eastAsia="zh-CN"/>
        </w:rPr>
        <w:t>等程序</w:t>
      </w:r>
      <w:r>
        <w:rPr>
          <w:rFonts w:hint="eastAsia" w:ascii="仿宋_GB2312" w:hAnsi="仿宋_GB2312" w:eastAsia="仿宋_GB2312"/>
          <w:b w:val="0"/>
          <w:sz w:val="32"/>
        </w:rPr>
        <w:t>，现将2026年甘肃省“最美家庭”建议名单（共30组家庭）面向社会予以公示，接受社会监督。</w:t>
      </w:r>
      <w:bookmarkStart w:id="0" w:name="_GoBack"/>
      <w:bookmarkEnd w:id="0"/>
    </w:p>
    <w:p w14:paraId="25A15330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/>
          <w:b w:val="0"/>
          <w:sz w:val="32"/>
        </w:rPr>
      </w:pPr>
      <w:r>
        <w:rPr>
          <w:rFonts w:hint="eastAsia" w:ascii="仿宋_GB2312" w:hAnsi="仿宋_GB2312" w:eastAsia="仿宋_GB2312"/>
          <w:b w:val="0"/>
          <w:sz w:val="32"/>
        </w:rPr>
        <w:t>公示期内，如有意见建议，请通过电话、传真、信函等形式向省妇联家庭和儿童工作部或省妇联机关纪委实名反映（信函以到达日期邮戳为准）。</w:t>
      </w:r>
    </w:p>
    <w:p w14:paraId="5C84A40E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国标黑体-GB/T 2312" w:hAnsi="国标黑体-GB/T 2312" w:eastAsia="国标黑体-GB/T 2312" w:cs="国标黑体-GB/T 2312"/>
          <w:b w:val="0"/>
          <w:sz w:val="32"/>
        </w:rPr>
      </w:pPr>
      <w:r>
        <w:rPr>
          <w:rFonts w:hint="eastAsia" w:ascii="国标黑体-GB/T 2312" w:hAnsi="国标黑体-GB/T 2312" w:eastAsia="国标黑体-GB/T 2312" w:cs="国标黑体-GB/T 2312"/>
          <w:b w:val="0"/>
          <w:sz w:val="32"/>
        </w:rPr>
        <w:t>一、公示对象</w:t>
      </w:r>
      <w:r>
        <w:rPr>
          <w:rFonts w:hint="eastAsia" w:ascii="国标仿宋-GB/T 2312" w:hAnsi="国标仿宋-GB/T 2312" w:eastAsia="国标仿宋-GB/T 2312" w:cs="国标仿宋-GB/T 2312"/>
          <w:b w:val="0"/>
          <w:sz w:val="32"/>
        </w:rPr>
        <w:t>（名单附后）</w:t>
      </w:r>
    </w:p>
    <w:p w14:paraId="39ADF1D6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国标黑体-GB/T 2312" w:hAnsi="国标黑体-GB/T 2312" w:eastAsia="国标黑体-GB/T 2312" w:cs="国标黑体-GB/T 2312"/>
          <w:b w:val="0"/>
          <w:sz w:val="32"/>
        </w:rPr>
      </w:pPr>
      <w:r>
        <w:rPr>
          <w:rFonts w:hint="eastAsia" w:ascii="国标黑体-GB/T 2312" w:hAnsi="国标黑体-GB/T 2312" w:eastAsia="国标黑体-GB/T 2312" w:cs="国标黑体-GB/T 2312"/>
          <w:b w:val="0"/>
          <w:sz w:val="32"/>
        </w:rPr>
        <w:t>二、公示时间</w:t>
      </w:r>
    </w:p>
    <w:p w14:paraId="3365591E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/>
          <w:b w:val="0"/>
          <w:sz w:val="32"/>
        </w:rPr>
      </w:pPr>
      <w:r>
        <w:rPr>
          <w:rFonts w:hint="eastAsia" w:ascii="仿宋_GB2312" w:hAnsi="仿宋_GB2312" w:eastAsia="仿宋_GB2312"/>
          <w:b w:val="0"/>
          <w:sz w:val="32"/>
        </w:rPr>
        <w:t>202</w:t>
      </w:r>
      <w:r>
        <w:rPr>
          <w:rFonts w:hint="eastAsia"/>
          <w:b w:val="0"/>
          <w:sz w:val="32"/>
          <w:lang w:val="en-US" w:eastAsia="zh-CN"/>
        </w:rPr>
        <w:t>6</w:t>
      </w:r>
      <w:r>
        <w:rPr>
          <w:rFonts w:hint="eastAsia" w:ascii="仿宋_GB2312" w:hAnsi="仿宋_GB2312" w:eastAsia="仿宋_GB2312"/>
          <w:b w:val="0"/>
          <w:sz w:val="32"/>
        </w:rPr>
        <w:t>年</w:t>
      </w:r>
      <w:r>
        <w:rPr>
          <w:rFonts w:hint="eastAsia"/>
          <w:b w:val="0"/>
          <w:sz w:val="32"/>
          <w:lang w:val="en-US" w:eastAsia="zh-CN"/>
        </w:rPr>
        <w:t>10</w:t>
      </w:r>
      <w:r>
        <w:rPr>
          <w:rFonts w:hint="eastAsia" w:ascii="仿宋_GB2312" w:hAnsi="仿宋_GB2312" w:eastAsia="仿宋_GB2312"/>
          <w:b w:val="0"/>
          <w:sz w:val="32"/>
        </w:rPr>
        <w:t>月</w:t>
      </w:r>
      <w:r>
        <w:rPr>
          <w:rFonts w:hint="eastAsia"/>
          <w:b w:val="0"/>
          <w:sz w:val="32"/>
          <w:lang w:val="en-US" w:eastAsia="zh-CN"/>
        </w:rPr>
        <w:t>10</w:t>
      </w:r>
      <w:r>
        <w:rPr>
          <w:rFonts w:hint="eastAsia" w:ascii="仿宋_GB2312" w:hAnsi="仿宋_GB2312" w:eastAsia="仿宋_GB2312"/>
          <w:b w:val="0"/>
          <w:sz w:val="32"/>
        </w:rPr>
        <w:t>日-</w:t>
      </w:r>
      <w:r>
        <w:rPr>
          <w:rFonts w:hint="eastAsia"/>
          <w:b w:val="0"/>
          <w:sz w:val="32"/>
          <w:lang w:val="en-US" w:eastAsia="zh-CN"/>
        </w:rPr>
        <w:t>10</w:t>
      </w:r>
      <w:r>
        <w:rPr>
          <w:rFonts w:hint="eastAsia" w:ascii="仿宋_GB2312" w:hAnsi="仿宋_GB2312" w:eastAsia="仿宋_GB2312"/>
          <w:b w:val="0"/>
          <w:sz w:val="32"/>
        </w:rPr>
        <w:t>月1</w:t>
      </w:r>
      <w:r>
        <w:rPr>
          <w:rFonts w:hint="eastAsia"/>
          <w:b w:val="0"/>
          <w:sz w:val="32"/>
          <w:lang w:val="en-US" w:eastAsia="zh-CN"/>
        </w:rPr>
        <w:t>5</w:t>
      </w:r>
      <w:r>
        <w:rPr>
          <w:rFonts w:hint="eastAsia" w:ascii="仿宋_GB2312" w:hAnsi="仿宋_GB2312" w:eastAsia="仿宋_GB2312"/>
          <w:b w:val="0"/>
          <w:sz w:val="32"/>
        </w:rPr>
        <w:t>日</w:t>
      </w:r>
    </w:p>
    <w:p w14:paraId="57423F13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国标黑体-GB/T 2312" w:hAnsi="国标黑体-GB/T 2312" w:eastAsia="国标黑体-GB/T 2312" w:cs="国标黑体-GB/T 2312"/>
          <w:b w:val="0"/>
          <w:sz w:val="32"/>
        </w:rPr>
      </w:pPr>
      <w:r>
        <w:rPr>
          <w:rFonts w:hint="eastAsia" w:ascii="国标黑体-GB/T 2312" w:hAnsi="国标黑体-GB/T 2312" w:eastAsia="国标黑体-GB/T 2312" w:cs="国标黑体-GB/T 2312"/>
          <w:b w:val="0"/>
          <w:sz w:val="32"/>
        </w:rPr>
        <w:t>三、联系方式</w:t>
      </w:r>
    </w:p>
    <w:p w14:paraId="366E48D5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/>
          <w:b w:val="0"/>
          <w:sz w:val="32"/>
        </w:rPr>
      </w:pPr>
      <w:r>
        <w:rPr>
          <w:rFonts w:hint="eastAsia" w:ascii="仿宋_GB2312" w:hAnsi="仿宋_GB2312" w:eastAsia="仿宋_GB2312"/>
          <w:b w:val="0"/>
          <w:sz w:val="32"/>
        </w:rPr>
        <w:t>省妇联家庭和儿童工作部</w:t>
      </w:r>
    </w:p>
    <w:p w14:paraId="1A1DA40F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/>
          <w:b w:val="0"/>
          <w:sz w:val="32"/>
        </w:rPr>
      </w:pPr>
      <w:r>
        <w:rPr>
          <w:rFonts w:hint="eastAsia" w:ascii="仿宋_GB2312" w:hAnsi="仿宋_GB2312" w:eastAsia="仿宋_GB2312"/>
          <w:b w:val="0"/>
          <w:sz w:val="32"/>
        </w:rPr>
        <w:t>联系电话：0931-82705</w:t>
      </w:r>
      <w:r>
        <w:rPr>
          <w:rFonts w:hint="eastAsia"/>
          <w:b w:val="0"/>
          <w:sz w:val="32"/>
          <w:lang w:val="en-US" w:eastAsia="zh-CN"/>
        </w:rPr>
        <w:t>4</w:t>
      </w:r>
      <w:r>
        <w:rPr>
          <w:rFonts w:hint="eastAsia" w:ascii="仿宋_GB2312" w:hAnsi="仿宋_GB2312" w:eastAsia="仿宋_GB2312"/>
          <w:b w:val="0"/>
          <w:sz w:val="32"/>
        </w:rPr>
        <w:t>0（传真）</w:t>
      </w:r>
    </w:p>
    <w:p w14:paraId="6D9274E3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/>
          <w:b w:val="0"/>
          <w:sz w:val="32"/>
        </w:rPr>
      </w:pPr>
      <w:r>
        <w:rPr>
          <w:rFonts w:hint="eastAsia" w:ascii="仿宋_GB2312" w:hAnsi="仿宋_GB2312" w:eastAsia="仿宋_GB2312"/>
          <w:b w:val="0"/>
          <w:sz w:val="32"/>
        </w:rPr>
        <w:t>省妇联机关纪委</w:t>
      </w:r>
    </w:p>
    <w:p w14:paraId="2CE30085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/>
          <w:b w:val="0"/>
          <w:sz w:val="32"/>
        </w:rPr>
      </w:pPr>
      <w:r>
        <w:rPr>
          <w:rFonts w:hint="eastAsia" w:ascii="仿宋_GB2312" w:hAnsi="仿宋_GB2312" w:eastAsia="仿宋_GB2312"/>
          <w:b w:val="0"/>
          <w:sz w:val="32"/>
        </w:rPr>
        <w:t>联系电话：0931—8270230</w:t>
      </w:r>
    </w:p>
    <w:p w14:paraId="275244BA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/>
          <w:b w:val="0"/>
          <w:sz w:val="32"/>
        </w:rPr>
      </w:pPr>
      <w:r>
        <w:rPr>
          <w:rFonts w:hint="eastAsia" w:ascii="仿宋_GB2312" w:hAnsi="仿宋_GB2312" w:eastAsia="仿宋_GB2312"/>
          <w:b w:val="0"/>
          <w:sz w:val="32"/>
        </w:rPr>
        <w:t>通讯地址：兰州市城关区曹家巷1号新闻出版大厦1101室（邮编：730000）</w:t>
      </w:r>
    </w:p>
    <w:p w14:paraId="45E4E788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</w:pPr>
      <w:r>
        <w:rPr>
          <w:rFonts w:hint="eastAsia" w:ascii="仿宋_GB2312" w:hAnsi="仿宋_GB2312" w:eastAsia="仿宋_GB2312"/>
          <w:b w:val="0"/>
          <w:sz w:val="32"/>
        </w:rPr>
        <w:t>附件：2026年甘肃省“最美家庭”建议名单（30组，排名不分先后）</w:t>
      </w:r>
    </w:p>
    <w:p w14:paraId="4356FDF2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right"/>
        <w:textAlignment w:val="auto"/>
        <w:rPr>
          <w:rFonts w:ascii="仿宋_GB2312" w:hAnsi="仿宋_GB2312" w:eastAsia="仿宋_GB2312"/>
          <w:b w:val="0"/>
          <w:sz w:val="32"/>
        </w:rPr>
      </w:pPr>
      <w:r>
        <w:rPr>
          <w:rFonts w:hint="eastAsia"/>
          <w:b w:val="0"/>
          <w:sz w:val="32"/>
          <w:lang w:val="en-US" w:eastAsia="zh-CN"/>
        </w:rPr>
        <w:t>甘肃省妇女联合会</w:t>
      </w:r>
    </w:p>
    <w:p w14:paraId="4B4F6A6E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right"/>
        <w:textAlignment w:val="auto"/>
      </w:pPr>
      <w:r>
        <w:rPr>
          <w:rFonts w:hint="eastAsia"/>
          <w:b w:val="0"/>
          <w:sz w:val="32"/>
          <w:lang w:val="en-US" w:eastAsia="zh-CN"/>
        </w:rPr>
        <w:t>2026年10月10日</w:t>
      </w:r>
    </w:p>
    <w:p w14:paraId="0DE396AE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</w:pPr>
      <w:r>
        <w:br w:type="page"/>
      </w:r>
    </w:p>
    <w:p w14:paraId="0CB7A9F0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</w:pPr>
      <w:r>
        <w:rPr>
          <w:rFonts w:hint="eastAsia" w:ascii="黑体" w:hAnsi="黑体" w:eastAsia="黑体"/>
          <w:b w:val="0"/>
          <w:sz w:val="32"/>
        </w:rPr>
        <w:t>附件</w:t>
      </w:r>
    </w:p>
    <w:p w14:paraId="65F5BA76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sz w:val="44"/>
          <w:szCs w:val="44"/>
        </w:rPr>
        <w:t>2026年甘肃省“最美家庭”建议名单</w:t>
      </w:r>
      <w:r>
        <w:rPr>
          <w:rFonts w:hint="eastAsia" w:ascii="方正小标宋_GBK" w:hAnsi="方正小标宋_GBK" w:eastAsia="方正小标宋_GBK" w:cs="方正小标宋_GBK"/>
          <w:b w:val="0"/>
          <w:sz w:val="44"/>
          <w:szCs w:val="44"/>
        </w:rPr>
        <w:br w:type="textWrapping"/>
      </w:r>
      <w:r>
        <w:rPr>
          <w:rFonts w:hint="eastAsia" w:ascii="方正小标宋_GBK" w:hAnsi="方正小标宋_GBK" w:eastAsia="方正小标宋_GBK" w:cs="方正小标宋_GBK"/>
          <w:b w:val="0"/>
          <w:sz w:val="44"/>
          <w:szCs w:val="44"/>
        </w:rPr>
        <w:t>（30组，排名不分先后）</w:t>
      </w:r>
    </w:p>
    <w:p w14:paraId="57B05195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</w:pPr>
      <w:r>
        <w:rPr>
          <w:rFonts w:hint="eastAsia" w:ascii="黑体" w:hAnsi="黑体" w:eastAsia="黑体"/>
          <w:b w:val="0"/>
          <w:sz w:val="32"/>
          <w:szCs w:val="32"/>
        </w:rPr>
        <w:t>省直单位（6组）</w:t>
      </w:r>
    </w:p>
    <w:p w14:paraId="25A3A666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  <w:szCs w:val="32"/>
        </w:rPr>
      </w:pPr>
      <w:r>
        <w:rPr>
          <w:rFonts w:hint="eastAsia"/>
          <w:b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/>
          <w:b w:val="0"/>
          <w:sz w:val="32"/>
          <w:szCs w:val="32"/>
        </w:rPr>
        <w:t>魏其燕家庭（省发展改革委）</w:t>
      </w:r>
    </w:p>
    <w:p w14:paraId="58340264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2.</w:t>
      </w:r>
      <w:r>
        <w:rPr>
          <w:rFonts w:hint="eastAsia" w:ascii="仿宋_GB2312" w:hAnsi="仿宋_GB2312" w:eastAsia="仿宋_GB2312"/>
          <w:b w:val="0"/>
          <w:sz w:val="32"/>
        </w:rPr>
        <w:t>张竞之家庭（省审计厅）</w:t>
      </w:r>
    </w:p>
    <w:p w14:paraId="66AE3178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3.</w:t>
      </w:r>
      <w:r>
        <w:rPr>
          <w:rFonts w:hint="eastAsia" w:ascii="仿宋_GB2312" w:hAnsi="仿宋_GB2312" w:eastAsia="仿宋_GB2312"/>
          <w:b w:val="0"/>
          <w:sz w:val="32"/>
        </w:rPr>
        <w:t>许志恒家庭（兰州海关）</w:t>
      </w:r>
    </w:p>
    <w:p w14:paraId="68DE743C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4.</w:t>
      </w:r>
      <w:r>
        <w:rPr>
          <w:rFonts w:hint="eastAsia" w:ascii="仿宋_GB2312" w:hAnsi="仿宋_GB2312" w:eastAsia="仿宋_GB2312"/>
          <w:b w:val="0"/>
          <w:sz w:val="32"/>
        </w:rPr>
        <w:t>扈志琦家庭（省财政厅）</w:t>
      </w:r>
    </w:p>
    <w:p w14:paraId="3A892E04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5.</w:t>
      </w:r>
      <w:r>
        <w:rPr>
          <w:rFonts w:hint="eastAsia" w:ascii="仿宋_GB2312" w:hAnsi="仿宋_GB2312" w:eastAsia="仿宋_GB2312"/>
          <w:b w:val="0"/>
          <w:sz w:val="32"/>
        </w:rPr>
        <w:t>杨</w:t>
      </w:r>
      <w:r>
        <w:rPr>
          <w:rFonts w:hint="eastAsia"/>
          <w:b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b w:val="0"/>
          <w:sz w:val="32"/>
        </w:rPr>
        <w:t>霞家庭（省民政厅）</w:t>
      </w:r>
    </w:p>
    <w:p w14:paraId="678DEAF2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6.</w:t>
      </w:r>
      <w:r>
        <w:rPr>
          <w:rFonts w:hint="eastAsia" w:ascii="仿宋_GB2312" w:hAnsi="仿宋_GB2312" w:eastAsia="仿宋_GB2312"/>
          <w:b w:val="0"/>
          <w:sz w:val="32"/>
        </w:rPr>
        <w:t>白建胜家庭（省交通运输厅）</w:t>
      </w:r>
    </w:p>
    <w:p w14:paraId="7636D4D1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兰州市（</w:t>
      </w:r>
      <w:r>
        <w:rPr>
          <w:rFonts w:hint="eastAsia" w:ascii="黑体" w:hAnsi="黑体" w:eastAsia="黑体"/>
          <w:b w:val="0"/>
          <w:sz w:val="32"/>
          <w:lang w:val="en-US" w:eastAsia="zh-CN"/>
        </w:rPr>
        <w:t>2</w:t>
      </w:r>
      <w:r>
        <w:rPr>
          <w:rFonts w:hint="eastAsia" w:ascii="黑体" w:hAnsi="黑体" w:eastAsia="黑体"/>
          <w:b w:val="0"/>
          <w:sz w:val="32"/>
        </w:rPr>
        <w:t>组）</w:t>
      </w:r>
    </w:p>
    <w:p w14:paraId="413E094C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7.</w:t>
      </w:r>
      <w:r>
        <w:rPr>
          <w:rFonts w:hint="eastAsia" w:ascii="仿宋_GB2312" w:hAnsi="仿宋_GB2312" w:eastAsia="仿宋_GB2312"/>
          <w:b w:val="0"/>
          <w:sz w:val="32"/>
        </w:rPr>
        <w:t>何颖华家庭</w:t>
      </w:r>
    </w:p>
    <w:p w14:paraId="37E74F6F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8.</w:t>
      </w:r>
      <w:r>
        <w:rPr>
          <w:rFonts w:hint="eastAsia" w:ascii="仿宋_GB2312" w:hAnsi="仿宋_GB2312" w:eastAsia="仿宋_GB2312"/>
          <w:b w:val="0"/>
          <w:sz w:val="32"/>
        </w:rPr>
        <w:t>李宗彪家庭</w:t>
      </w:r>
    </w:p>
    <w:p w14:paraId="09CC085D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兰州新区（1组）</w:t>
      </w:r>
    </w:p>
    <w:p w14:paraId="34DA013D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9.</w:t>
      </w:r>
      <w:r>
        <w:rPr>
          <w:rFonts w:hint="eastAsia" w:ascii="仿宋_GB2312" w:hAnsi="仿宋_GB2312" w:eastAsia="仿宋_GB2312"/>
          <w:b w:val="0"/>
          <w:sz w:val="32"/>
        </w:rPr>
        <w:t>赵建华家庭</w:t>
      </w:r>
    </w:p>
    <w:p w14:paraId="2EAEA93E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嘉峪关市（1组）</w:t>
      </w:r>
    </w:p>
    <w:p w14:paraId="5885CC87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10.</w:t>
      </w:r>
      <w:r>
        <w:rPr>
          <w:rFonts w:hint="eastAsia" w:ascii="仿宋_GB2312" w:hAnsi="仿宋_GB2312" w:eastAsia="仿宋_GB2312"/>
          <w:b w:val="0"/>
          <w:sz w:val="32"/>
        </w:rPr>
        <w:t>石新萍家庭</w:t>
      </w:r>
    </w:p>
    <w:p w14:paraId="0CD918E2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金昌市（1组）</w:t>
      </w:r>
    </w:p>
    <w:p w14:paraId="429540F7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11.</w:t>
      </w:r>
      <w:r>
        <w:rPr>
          <w:rFonts w:hint="eastAsia" w:ascii="仿宋_GB2312" w:hAnsi="仿宋_GB2312" w:eastAsia="仿宋_GB2312"/>
          <w:b w:val="0"/>
          <w:sz w:val="32"/>
        </w:rPr>
        <w:t>王秀珍家庭</w:t>
      </w:r>
    </w:p>
    <w:p w14:paraId="18EFDC4A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白银市（1组）</w:t>
      </w:r>
    </w:p>
    <w:p w14:paraId="254DE62B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12.</w:t>
      </w:r>
      <w:r>
        <w:rPr>
          <w:rFonts w:hint="eastAsia" w:ascii="仿宋_GB2312" w:hAnsi="仿宋_GB2312" w:eastAsia="仿宋_GB2312"/>
          <w:b w:val="0"/>
          <w:sz w:val="32"/>
        </w:rPr>
        <w:t>牛中华家庭</w:t>
      </w:r>
    </w:p>
    <w:p w14:paraId="331BE365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天水市（2组）</w:t>
      </w:r>
    </w:p>
    <w:p w14:paraId="5BC2BB59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13.</w:t>
      </w:r>
      <w:r>
        <w:rPr>
          <w:rFonts w:hint="eastAsia" w:ascii="仿宋_GB2312" w:hAnsi="仿宋_GB2312" w:eastAsia="仿宋_GB2312"/>
          <w:b w:val="0"/>
          <w:sz w:val="32"/>
        </w:rPr>
        <w:t>王五明家庭</w:t>
      </w:r>
    </w:p>
    <w:p w14:paraId="39F4A9C4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14.</w:t>
      </w:r>
      <w:r>
        <w:rPr>
          <w:rFonts w:hint="eastAsia" w:ascii="仿宋_GB2312" w:hAnsi="仿宋_GB2312" w:eastAsia="仿宋_GB2312"/>
          <w:b w:val="0"/>
          <w:sz w:val="32"/>
        </w:rPr>
        <w:t>李</w:t>
      </w:r>
      <w:r>
        <w:rPr>
          <w:rFonts w:hint="eastAsia"/>
          <w:b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b w:val="0"/>
          <w:sz w:val="32"/>
        </w:rPr>
        <w:t>萌家庭</w:t>
      </w:r>
    </w:p>
    <w:p w14:paraId="35CBE2EF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武威市（2组）</w:t>
      </w:r>
    </w:p>
    <w:p w14:paraId="7373987D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15.</w:t>
      </w:r>
      <w:r>
        <w:rPr>
          <w:rFonts w:hint="eastAsia" w:ascii="仿宋_GB2312" w:hAnsi="仿宋_GB2312" w:eastAsia="仿宋_GB2312"/>
          <w:b w:val="0"/>
          <w:sz w:val="32"/>
        </w:rPr>
        <w:t>黄</w:t>
      </w:r>
      <w:r>
        <w:rPr>
          <w:rFonts w:hint="eastAsia"/>
          <w:b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b w:val="0"/>
          <w:sz w:val="32"/>
        </w:rPr>
        <w:t>芳家庭</w:t>
      </w:r>
    </w:p>
    <w:p w14:paraId="30E4F41C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16.</w:t>
      </w:r>
      <w:r>
        <w:rPr>
          <w:rFonts w:hint="eastAsia" w:ascii="仿宋_GB2312" w:hAnsi="仿宋_GB2312" w:eastAsia="仿宋_GB2312"/>
          <w:b w:val="0"/>
          <w:sz w:val="32"/>
        </w:rPr>
        <w:t>杨淑霞家庭</w:t>
      </w:r>
    </w:p>
    <w:p w14:paraId="17B734A9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张掖市（2组）</w:t>
      </w:r>
    </w:p>
    <w:p w14:paraId="541E4162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17.</w:t>
      </w:r>
      <w:r>
        <w:rPr>
          <w:rFonts w:hint="eastAsia" w:ascii="仿宋_GB2312" w:hAnsi="仿宋_GB2312" w:eastAsia="仿宋_GB2312"/>
          <w:b w:val="0"/>
          <w:sz w:val="32"/>
        </w:rPr>
        <w:t>丁讲德家庭</w:t>
      </w:r>
    </w:p>
    <w:p w14:paraId="40B61E33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18.</w:t>
      </w:r>
      <w:r>
        <w:rPr>
          <w:rFonts w:hint="eastAsia" w:ascii="仿宋_GB2312" w:hAnsi="仿宋_GB2312" w:eastAsia="仿宋_GB2312"/>
          <w:b w:val="0"/>
          <w:sz w:val="32"/>
        </w:rPr>
        <w:t>段小林家庭</w:t>
      </w:r>
    </w:p>
    <w:p w14:paraId="328836BC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平凉市（1组）</w:t>
      </w:r>
    </w:p>
    <w:p w14:paraId="13633BB1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19.</w:t>
      </w:r>
      <w:r>
        <w:rPr>
          <w:rFonts w:hint="eastAsia" w:ascii="仿宋_GB2312" w:hAnsi="仿宋_GB2312" w:eastAsia="仿宋_GB2312"/>
          <w:b w:val="0"/>
          <w:sz w:val="32"/>
        </w:rPr>
        <w:t>席海升家庭</w:t>
      </w:r>
    </w:p>
    <w:p w14:paraId="79172093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酒泉市（2组）</w:t>
      </w:r>
    </w:p>
    <w:p w14:paraId="65F096A9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20.</w:t>
      </w:r>
      <w:r>
        <w:rPr>
          <w:rFonts w:hint="eastAsia" w:ascii="仿宋_GB2312" w:hAnsi="仿宋_GB2312" w:eastAsia="仿宋_GB2312"/>
          <w:b w:val="0"/>
          <w:sz w:val="32"/>
        </w:rPr>
        <w:t>王维芬家庭</w:t>
      </w:r>
    </w:p>
    <w:p w14:paraId="131E2A36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21.</w:t>
      </w:r>
      <w:r>
        <w:rPr>
          <w:rFonts w:hint="eastAsia" w:ascii="仿宋_GB2312" w:hAnsi="仿宋_GB2312" w:eastAsia="仿宋_GB2312"/>
          <w:b w:val="0"/>
          <w:sz w:val="32"/>
        </w:rPr>
        <w:t>达尔玛家庭</w:t>
      </w:r>
    </w:p>
    <w:p w14:paraId="44304F54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庆阳市（2组）</w:t>
      </w:r>
    </w:p>
    <w:p w14:paraId="2BA4750B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22.</w:t>
      </w:r>
      <w:r>
        <w:rPr>
          <w:rFonts w:hint="eastAsia" w:ascii="仿宋_GB2312" w:hAnsi="仿宋_GB2312" w:eastAsia="仿宋_GB2312"/>
          <w:b w:val="0"/>
          <w:sz w:val="32"/>
        </w:rPr>
        <w:t>陈宝元家庭</w:t>
      </w:r>
    </w:p>
    <w:p w14:paraId="069F1E83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23.</w:t>
      </w:r>
      <w:r>
        <w:rPr>
          <w:rFonts w:hint="eastAsia" w:ascii="仿宋_GB2312" w:hAnsi="仿宋_GB2312" w:eastAsia="仿宋_GB2312"/>
          <w:b w:val="0"/>
          <w:sz w:val="32"/>
        </w:rPr>
        <w:t>冯林治家庭</w:t>
      </w:r>
    </w:p>
    <w:p w14:paraId="40A0BC22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定西市（2组）</w:t>
      </w:r>
    </w:p>
    <w:p w14:paraId="6FBD726B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24.</w:t>
      </w:r>
      <w:r>
        <w:rPr>
          <w:rFonts w:hint="eastAsia" w:ascii="仿宋_GB2312" w:hAnsi="仿宋_GB2312" w:eastAsia="仿宋_GB2312"/>
          <w:b w:val="0"/>
          <w:sz w:val="32"/>
        </w:rPr>
        <w:t>柳想绪家庭</w:t>
      </w:r>
    </w:p>
    <w:p w14:paraId="116259B6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25.</w:t>
      </w:r>
      <w:r>
        <w:rPr>
          <w:rFonts w:hint="eastAsia" w:ascii="仿宋_GB2312" w:hAnsi="仿宋_GB2312" w:eastAsia="仿宋_GB2312"/>
          <w:b w:val="0"/>
          <w:sz w:val="32"/>
        </w:rPr>
        <w:t>张君兰家庭</w:t>
      </w:r>
    </w:p>
    <w:p w14:paraId="016EC160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陇南市（1组）</w:t>
      </w:r>
    </w:p>
    <w:p w14:paraId="20BD3322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26.</w:t>
      </w:r>
      <w:r>
        <w:rPr>
          <w:rFonts w:hint="eastAsia" w:ascii="仿宋_GB2312" w:hAnsi="仿宋_GB2312" w:eastAsia="仿宋_GB2312"/>
          <w:b w:val="0"/>
          <w:sz w:val="32"/>
        </w:rPr>
        <w:t>姜金禅家庭</w:t>
      </w:r>
    </w:p>
    <w:p w14:paraId="2D786705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甘南州（2组）</w:t>
      </w:r>
    </w:p>
    <w:p w14:paraId="3408F638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27.</w:t>
      </w:r>
      <w:r>
        <w:rPr>
          <w:rFonts w:hint="eastAsia" w:ascii="仿宋_GB2312" w:hAnsi="仿宋_GB2312" w:eastAsia="仿宋_GB2312"/>
          <w:b w:val="0"/>
          <w:sz w:val="32"/>
        </w:rPr>
        <w:t>冷</w:t>
      </w:r>
      <w:r>
        <w:rPr>
          <w:rFonts w:hint="eastAsia"/>
          <w:b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b w:val="0"/>
          <w:sz w:val="32"/>
        </w:rPr>
        <w:t>拜家庭</w:t>
      </w:r>
    </w:p>
    <w:p w14:paraId="23AD1000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/>
          <w:b w:val="0"/>
          <w:sz w:val="32"/>
          <w:lang w:val="en-US" w:eastAsia="zh-CN"/>
        </w:rPr>
        <w:t>28.</w:t>
      </w:r>
      <w:r>
        <w:rPr>
          <w:rFonts w:hint="eastAsia" w:ascii="仿宋_GB2312" w:hAnsi="仿宋_GB2312" w:eastAsia="仿宋_GB2312"/>
          <w:b w:val="0"/>
          <w:sz w:val="32"/>
        </w:rPr>
        <w:t>罗</w:t>
      </w:r>
      <w:r>
        <w:rPr>
          <w:rFonts w:hint="eastAsia"/>
          <w:b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b w:val="0"/>
          <w:sz w:val="32"/>
        </w:rPr>
        <w:t>科家庭</w:t>
      </w:r>
    </w:p>
    <w:p w14:paraId="507DA2D3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sz w:val="32"/>
        </w:rPr>
      </w:pPr>
      <w:r>
        <w:rPr>
          <w:rFonts w:hint="eastAsia" w:ascii="黑体" w:hAnsi="黑体" w:eastAsia="黑体"/>
          <w:b w:val="0"/>
          <w:sz w:val="32"/>
        </w:rPr>
        <w:t>临夏州（1组）</w:t>
      </w:r>
    </w:p>
    <w:p w14:paraId="042E30BA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640" w:leftChars="200" w:firstLine="0" w:firstLineChars="0"/>
        <w:textAlignment w:val="auto"/>
        <w:rPr>
          <w:rFonts w:hint="eastAsia" w:ascii="国标黑体-GB/T 2312" w:hAnsi="国标黑体-GB/T 2312" w:eastAsia="国标黑体-GB/T 2312" w:cs="国标黑体-GB/T 2312"/>
          <w:b w:val="0"/>
          <w:sz w:val="32"/>
          <w:szCs w:val="32"/>
          <w:lang w:val="en-US" w:eastAsia="zh-CN"/>
        </w:rPr>
      </w:pPr>
      <w:r>
        <w:rPr>
          <w:rFonts w:hint="eastAsia"/>
          <w:b w:val="0"/>
          <w:sz w:val="32"/>
          <w:lang w:val="en-US" w:eastAsia="zh-CN"/>
        </w:rPr>
        <w:t>29.</w:t>
      </w:r>
      <w:r>
        <w:rPr>
          <w:rFonts w:hint="eastAsia" w:ascii="仿宋_GB2312" w:hAnsi="仿宋_GB2312" w:eastAsia="仿宋_GB2312"/>
          <w:b w:val="0"/>
          <w:sz w:val="32"/>
        </w:rPr>
        <w:t>康玉龙家庭</w:t>
      </w:r>
      <w:r>
        <w:rPr>
          <w:rFonts w:hint="eastAsia" w:ascii="仿宋_GB2312" w:hAnsi="仿宋_GB2312" w:eastAsia="仿宋_GB2312"/>
          <w:b w:val="0"/>
          <w:sz w:val="32"/>
        </w:rPr>
        <w:cr/>
      </w:r>
      <w:r>
        <w:rPr>
          <w:rFonts w:hint="eastAsia" w:ascii="黑体" w:hAnsi="黑体" w:eastAsia="黑体" w:cs="黑体"/>
          <w:b w:val="0"/>
          <w:sz w:val="32"/>
          <w:szCs w:val="32"/>
          <w:lang w:eastAsia="zh-CN"/>
        </w:rPr>
        <w:t>社会化（</w:t>
      </w:r>
      <w:r>
        <w:rPr>
          <w:rFonts w:hint="eastAsia" w:ascii="黑体" w:hAnsi="黑体" w:eastAsia="黑体" w:cs="黑体"/>
          <w:b w:val="0"/>
          <w:sz w:val="32"/>
          <w:szCs w:val="32"/>
          <w:lang w:val="en-US" w:eastAsia="zh-CN"/>
        </w:rPr>
        <w:t>1组</w:t>
      </w:r>
      <w:r>
        <w:rPr>
          <w:rFonts w:hint="eastAsia" w:ascii="黑体" w:hAnsi="黑体" w:eastAsia="黑体" w:cs="黑体"/>
          <w:b w:val="0"/>
          <w:sz w:val="32"/>
          <w:szCs w:val="32"/>
          <w:lang w:eastAsia="zh-CN"/>
        </w:rPr>
        <w:t>）</w:t>
      </w:r>
    </w:p>
    <w:p w14:paraId="150596C8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</w:pPr>
      <w:r>
        <w:rPr>
          <w:rFonts w:hint="eastAsia"/>
          <w:b w:val="0"/>
          <w:sz w:val="32"/>
          <w:lang w:val="en-US" w:eastAsia="zh-CN"/>
        </w:rPr>
        <w:t>30.</w:t>
      </w:r>
      <w:r>
        <w:rPr>
          <w:rFonts w:hint="eastAsia" w:ascii="仿宋_GB2312" w:hAnsi="仿宋_GB2312" w:eastAsia="仿宋_GB2312"/>
          <w:b w:val="0"/>
          <w:sz w:val="32"/>
        </w:rPr>
        <w:t>刘</w:t>
      </w:r>
      <w:r>
        <w:rPr>
          <w:rFonts w:hint="eastAsia"/>
          <w:b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b w:val="0"/>
          <w:sz w:val="32"/>
        </w:rPr>
        <w:t>勇家庭</w:t>
      </w:r>
    </w:p>
    <w:p w14:paraId="66F06C90">
      <w:pPr>
        <w:keepNext w:val="0"/>
        <w:keepLines w:val="0"/>
        <w:pageBreakBefore w:val="0"/>
        <w:widowControl/>
        <w:kinsoku w:val="0"/>
        <w:wordWrap/>
        <w:overflowPunct/>
        <w:topLinePunct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textAlignment w:val="auto"/>
        <w:rPr>
          <w:rFonts w:ascii="仿宋_GB2312" w:hAnsi="仿宋_GB2312" w:eastAsia="仿宋_GB2312"/>
          <w:b w:val="0"/>
          <w:sz w:val="28"/>
        </w:rPr>
      </w:pPr>
    </w:p>
    <w:sectPr>
      <w:footerReference r:id="rId7" w:type="first"/>
      <w:footerReference r:id="rId5" w:type="default"/>
      <w:footerReference r:id="rId6" w:type="even"/>
      <w:pgSz w:w="11906" w:h="16838"/>
      <w:pgMar w:top="2098" w:right="1474" w:bottom="1988" w:left="1588" w:header="1134" w:footer="1134" w:gutter="0"/>
      <w:pgNumType w:fmt="decimal"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ＭＳ 明朝">
    <w:altName w:val="C059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ＭＳ 明朝">
    <w:altName w:val="C059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ゴシック">
    <w:altName w:val="C059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ＭＳ 明朝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ゴシック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7123412"/>
      <w:docPartObj>
        <w:docPartGallery w:val="autotext"/>
      </w:docPartObj>
    </w:sdtPr>
    <w:sdtContent>
      <w:p w14:paraId="4C1FAE2E">
        <w:pPr>
          <w:framePr w:wrap="auto" w:vAnchor="text" w:hAnchor="margin" w:xAlign="right" w:y="1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880592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2044174"/>
      <w:docPartObj>
        <w:docPartGallery w:val="autotext"/>
      </w:docPartObj>
    </w:sdtPr>
    <w:sdtContent>
      <w:p w14:paraId="772D7DF7">
        <w:pPr>
          <w:framePr w:wrap="auto" w:vAnchor="text" w:hAnchor="margin" w:xAlign="right" w:y="1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33804DD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4773840"/>
      <w:docPartObj>
        <w:docPartGallery w:val="autotext"/>
      </w:docPartObj>
    </w:sdtPr>
    <w:sdtContent>
      <w:p w14:paraId="256E9F09">
        <w:pPr>
          <w:framePr w:wrap="auto" w:vAnchor="text" w:hAnchor="margin" w:xAlign="right" w:y="1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180C87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7EAA6E"/>
    <w:rsid w:val="6FFF37D2"/>
    <w:rsid w:val="70DE2EF1"/>
    <w:rsid w:val="7C5F4108"/>
    <w:rsid w:val="7CF72E67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  <w:rsid w:val="D5DE8897"/>
    <w:rsid w:val="DFFF462A"/>
    <w:rsid w:val="E7FE3684"/>
    <w:rsid w:val="E95E2A0D"/>
    <w:rsid w:val="EFFF70E4"/>
    <w:rsid w:val="F7EEC240"/>
    <w:rsid w:val="FBF75102"/>
    <w:rsid w:val="FD5FF3F3"/>
    <w:rsid w:val="FDDC5620"/>
    <w:rsid w:val="FDE73DA0"/>
    <w:rsid w:val="FDEA700A"/>
    <w:rsid w:val="FFBFCE42"/>
    <w:rsid w:val="FFFF4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56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6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5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6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4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38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63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5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5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3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5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5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4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9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Footer Char"/>
    <w:basedOn w:val="132"/>
    <w:link w:val="24"/>
    <w:qFormat/>
    <w:uiPriority w:val="99"/>
  </w:style>
  <w:style w:type="character" w:customStyle="1" w:styleId="136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39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40">
    <w:name w:val="Quote Char"/>
    <w:basedOn w:val="132"/>
    <w:link w:val="14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41">
    <w:name w:val="Quote"/>
    <w:basedOn w:val="1"/>
    <w:next w:val="1"/>
    <w:link w:val="14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43">
    <w:name w:val="Body Text Char"/>
    <w:basedOn w:val="132"/>
    <w:link w:val="19"/>
    <w:qFormat/>
    <w:uiPriority w:val="99"/>
  </w:style>
  <w:style w:type="character" w:customStyle="1" w:styleId="144">
    <w:name w:val="Body Text 2 Char"/>
    <w:basedOn w:val="132"/>
    <w:link w:val="28"/>
    <w:qFormat/>
    <w:uiPriority w:val="99"/>
  </w:style>
  <w:style w:type="character" w:customStyle="1" w:styleId="145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paragraph" w:customStyle="1" w:styleId="146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9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50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er Char"/>
    <w:basedOn w:val="132"/>
    <w:link w:val="25"/>
    <w:qFormat/>
    <w:uiPriority w:val="99"/>
  </w:style>
  <w:style w:type="character" w:customStyle="1" w:styleId="15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56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57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8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59">
    <w:name w:val="Intense Quote Char"/>
    <w:basedOn w:val="132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60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TotalTime>34</TotalTime>
  <ScaleCrop>false</ScaleCrop>
  <LinksUpToDate>false</LinksUpToDate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2026-10-11T17:44:00Z</dcterms:created>
  <dc:creator>huawei</dc:creator>
  <cp:lastModifiedBy>huawei</cp:lastModifiedBy>
  <dcterms:modified xsi:type="dcterms:W3CDTF">2026-10-10T12:05:10Z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75EBC80009A985F3D09BC96A6C4F334B_42</vt:lpwstr>
  </property>
</Properties>
</file>